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before="100" w:after="100"/>
      </w:pPr>
      <w:r>
        <w:rPr>
          <w:rFonts w:ascii="Times New Roman" w:hAnsi="Times New Roman" w:cs="Times New Roman"/>
          <w:sz w:val="48"/>
          <w:sz-cs w:val="48"/>
          <w:b/>
        </w:rPr>
        <w:t xml:space="preserve">ПУБЛІЧНИЙ ДОГОВІР-ОФЕРТА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про надання послуг з навчання таргетованій рекламі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Фізична особа – підприємець Комишна Тетяна Сергіївна</w:t>
      </w:r>
      <w:r>
        <w:rPr>
          <w:rFonts w:ascii="Times New Roman" w:hAnsi="Times New Roman" w:cs="Times New Roman"/>
          <w:sz w:val="24"/>
          <w:sz-cs w:val="24"/>
        </w:rPr>
        <w:t xml:space="preserve">, що діє на підставі законодавства України (далі – «Виконавець»), пропонує необмеженому колу осіб (далі – «Замовник») укласти цей </w:t>
      </w:r>
      <w:r>
        <w:rPr>
          <w:rFonts w:ascii="Times New Roman" w:hAnsi="Times New Roman" w:cs="Times New Roman"/>
          <w:sz w:val="24"/>
          <w:sz-cs w:val="24"/>
          <w:b/>
        </w:rPr>
        <w:t xml:space="preserve">публічний договір-оферту</w:t>
      </w:r>
      <w:r>
        <w:rPr>
          <w:rFonts w:ascii="Times New Roman" w:hAnsi="Times New Roman" w:cs="Times New Roman"/>
          <w:sz w:val="24"/>
          <w:sz-cs w:val="24"/>
        </w:rPr>
        <w:t xml:space="preserve"> (далі – «Договір»).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Прийняття (акцепт) цієї оферти означає, що Замовник погоджується з усіма умовами Договору.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36"/>
          <w:sz-cs w:val="36"/>
          <w:b/>
        </w:rPr>
        <w:t xml:space="preserve">1. ПРЕДМЕТ ДОГОВОРУ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1.1. Виконавець зобов’язується надати Замовнику послуги з навчання таргетованій рекламі відповідно до обраного тарифного плану, розміщеного на вебсайті Виконавця, а Замовник – оплатити такі послуги.</w:t>
        <w:br/>
        <w:t xml:space="preserve">1.2. Послуги надаються в онлайн-форматі та включають доступ до навчальних матеріалів, консультації та практичні завдання.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36"/>
          <w:sz-cs w:val="36"/>
          <w:b/>
        </w:rPr>
        <w:t xml:space="preserve">2. ПОРЯДОК ОПЛАТИ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2.1. Вартість послуг вказана на вебсайті Виконавця.</w:t>
        <w:br/>
        <w:t xml:space="preserve">2.2. Оплата здійснюється такими способами: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банківським переказом;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через платіжні системи, зазначені на сайті;</w:t>
      </w:r>
    </w:p>
    <w:p>
      <w:pPr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  <w:tab/>
        <w:t xml:space="preserve">•</w:t>
        <w:tab/>
        <w:t xml:space="preserve">в розстрочку через сервіс «Оплата частинами» від ПриватБанку</w:t>
      </w:r>
      <w:r>
        <w:rPr>
          <w:rFonts w:ascii="Times New Roman" w:hAnsi="Times New Roman" w:cs="Times New Roman"/>
          <w:sz w:val="24"/>
          <w:sz-cs w:val="24"/>
        </w:rPr>
        <w:t xml:space="preserve">.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2.3. Обираючи «Оплату частинами», Замовник погоджується з умовами ПриватБанку та зобов’язується своєчасно здійснювати платежі.</w:t>
        <w:br/>
        <w:t xml:space="preserve">2.4. Виконавець не несе відповідальності за відносини між Замовником і ПриватБанком щодо умов розстрочки.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36"/>
          <w:sz-cs w:val="36"/>
          <w:b/>
        </w:rPr>
        <w:t xml:space="preserve">3. ПРАВА ТА ОБОВ’ЯЗКИ СТОРІН</w:t>
      </w:r>
    </w:p>
    <w:p>
      <w:pPr>
        <w:spacing w:before="100" w:after="100"/>
      </w:pPr>
      <w:r>
        <w:rPr>
          <w:rFonts w:ascii="Times New Roman" w:hAnsi="Times New Roman" w:cs="Times New Roman"/>
          <w:sz w:val="27"/>
          <w:sz-cs w:val="27"/>
          <w:b/>
        </w:rPr>
        <w:t xml:space="preserve">Виконавець зобов’язується: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3.1. Надати Замовнику доступ до навчальних матеріалів після підтвердження оплати.</w:t>
        <w:br/>
        <w:t xml:space="preserve">3.2. Забезпечити технічну підтримку у разі труднощів із доступом.</w:t>
      </w:r>
    </w:p>
    <w:p>
      <w:pPr>
        <w:spacing w:before="100" w:after="100"/>
      </w:pPr>
      <w:r>
        <w:rPr>
          <w:rFonts w:ascii="Times New Roman" w:hAnsi="Times New Roman" w:cs="Times New Roman"/>
          <w:sz w:val="27"/>
          <w:sz-cs w:val="27"/>
          <w:b/>
        </w:rPr>
        <w:t xml:space="preserve">Замовник зобов’язується: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3.3. Використовувати навчальні матеріали лише для особистого навчання.</w:t>
        <w:br/>
        <w:t xml:space="preserve">3.4. </w:t>
      </w:r>
      <w:r>
        <w:rPr>
          <w:rFonts w:ascii="Times New Roman" w:hAnsi="Times New Roman" w:cs="Times New Roman"/>
          <w:sz w:val="24"/>
          <w:sz-cs w:val="24"/>
          <w:b/>
        </w:rPr>
        <w:t xml:space="preserve">Заборонено передавати третім особам отриману інформацію, включаючи відеоуроки, навчальні матеріали та інші ресурси.</w:t>
      </w:r>
      <w:r>
        <w:rPr>
          <w:rFonts w:ascii="Times New Roman" w:hAnsi="Times New Roman" w:cs="Times New Roman"/>
          <w:sz w:val="24"/>
          <w:sz-cs w:val="24"/>
        </w:rPr>
        <w:t xml:space="preserve"/>
        <w:br/>
        <w:t xml:space="preserve">3.5. Своєчасно оплачувати послуги.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36"/>
          <w:sz-cs w:val="36"/>
          <w:b/>
        </w:rPr>
        <w:t xml:space="preserve">4. ВІДМОВА ВІД ВІДПОВІДАЛЬНОСТІ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4.1. Виконавець не гарантує конкретного результату після проходження навчання.</w:t>
        <w:br/>
        <w:t xml:space="preserve">4.2. Виконавець не несе відповідальності за технічні збої платіжних систем, у тому числі сервісу «Оплата частинами» від ПриватБанку.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36"/>
          <w:sz-cs w:val="36"/>
          <w:b/>
        </w:rPr>
        <w:t xml:space="preserve">5. ПОВЕРНЕННЯ КОШТІВ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5.1. Замовник має право на повернення коштів протягом </w:t>
      </w:r>
      <w:r>
        <w:rPr>
          <w:rFonts w:ascii="Times New Roman" w:hAnsi="Times New Roman" w:cs="Times New Roman"/>
          <w:sz w:val="24"/>
          <w:sz-cs w:val="24"/>
          <w:b/>
        </w:rPr>
        <w:t xml:space="preserve">14 (чотирнадцяти) календарних днів</w:t>
      </w:r>
      <w:r>
        <w:rPr>
          <w:rFonts w:ascii="Times New Roman" w:hAnsi="Times New Roman" w:cs="Times New Roman"/>
          <w:sz w:val="24"/>
          <w:sz-cs w:val="24"/>
        </w:rPr>
        <w:t xml:space="preserve"> з моменту оплати.</w:t>
        <w:br/>
        <w:t xml:space="preserve">5.2. Якщо Замовник вже отримав частину послуг (переглянув уроки, завантажив навчальні матеріали тощо), сума до повернення зменшується пропорційно обсягу використаних послуг.</w:t>
        <w:br/>
        <w:t xml:space="preserve">5.3. Якщо Замовник отримав доступ до всіх матеріалів або використав значну частину послуг, повернення коштів не здійснюється.</w:t>
        <w:br/>
        <w:t xml:space="preserve">5.4. Повернення коштів здійснюється тим самим способом, яким була здійснена оплата, протягом 10 робочих днів після схвалення заявки.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36"/>
          <w:sz-cs w:val="36"/>
          <w:b/>
        </w:rPr>
        <w:t xml:space="preserve">6. ІНШІ УМОВИ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</w:rPr>
        <w:t xml:space="preserve">6.1. Виконавець має право вносити зміни до цього Договору без попереднього повідомлення.</w:t>
        <w:br/>
        <w:t xml:space="preserve">6.2. Продовження користування послугами після внесення змін означає згоду Замовника з новою редакцією.</w:t>
        <w:br/>
        <w:t xml:space="preserve">6.3. Усі суперечки вирішуються шляхом переговорів або у судовому порядку згідно із законодавством України.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Times New Roman" w:hAnsi="Times New Roman" w:cs="Times New Roman"/>
          <w:sz w:val="36"/>
          <w:sz-cs w:val="36"/>
          <w:b/>
        </w:rPr>
        <w:t xml:space="preserve">7. КОНТАКТНІ ДАНІ ВИКОНАВЦЯ</w:t>
      </w:r>
    </w:p>
    <w:p>
      <w:pPr>
        <w:spacing w:before="100" w:after="100"/>
      </w:pPr>
      <w:r>
        <w:rPr>
          <w:rFonts w:ascii="Times New Roman" w:hAnsi="Times New Roman" w:cs="Times New Roman"/>
          <w:sz w:val="24"/>
          <w:sz-cs w:val="24"/>
          <w:b/>
        </w:rPr>
        <w:t xml:space="preserve">ФОП Комишна Тетяна Сергіївна</w:t>
      </w:r>
      <w:r>
        <w:rPr>
          <w:rFonts w:ascii="Times New Roman" w:hAnsi="Times New Roman" w:cs="Times New Roman"/>
          <w:sz w:val="24"/>
          <w:sz-cs w:val="24"/>
        </w:rPr>
        <w:t xml:space="preserve"/>
        <w:br/>
        <w:t xml:space="preserve">ІПН: </w:t>
      </w:r>
      <w:r>
        <w:rPr>
          <w:rFonts w:ascii="Helvetica Neue" w:hAnsi="Helvetica Neue" w:cs="Helvetica Neue"/>
          <w:sz w:val="26"/>
          <w:sz-cs w:val="26"/>
          <w:color w:val="000000"/>
        </w:rPr>
        <w:t xml:space="preserve">3428707927</w:t>
      </w:r>
      <w:r>
        <w:rPr>
          <w:rFonts w:ascii="Times New Roman" w:hAnsi="Times New Roman" w:cs="Times New Roman"/>
          <w:sz w:val="24"/>
          <w:sz-cs w:val="24"/>
        </w:rPr>
        <w:t xml:space="preserve"/>
        <w:br/>
        <w:t xml:space="preserve">Email: </w:t>
      </w:r>
      <w:r>
        <w:rPr>
          <w:rFonts w:ascii="Verdana" w:hAnsi="Verdana" w:cs="Verdana"/>
          <w:sz w:val="32"/>
          <w:sz-cs w:val="32"/>
          <w:spacing w:val="0"/>
          <w:color w:val="26292D"/>
        </w:rPr>
        <w:t xml:space="preserve">tanushakomish.com.ua </w:t>
      </w:r>
      <w:r>
        <w:rPr>
          <w:rFonts w:ascii="Times New Roman" w:hAnsi="Times New Roman" w:cs="Times New Roman"/>
          <w:sz w:val="24"/>
          <w:sz-cs w:val="24"/>
        </w:rPr>
        <w:t xml:space="preserve"/>
        <w:br/>
        <w:t xml:space="preserve">Сайт:</w:t>
      </w:r>
      <w:r>
        <w:rPr>
          <w:rFonts w:ascii="Times" w:hAnsi="Times" w:cs="Times"/>
          <w:sz w:val="28"/>
          <w:sz-cs w:val="28"/>
          <w:spacing w:val="0"/>
          <w:color w:val="181818"/>
        </w:rPr>
        <w:t xml:space="preserve">tanushakomish.com.ua@gmail.com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6" w:h="16838"/>
      <w:pgMar w:top="1134" w:right="850" w:bottom="113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Благоверный</dc:creator>
</cp:coreProperties>
</file>

<file path=docProps/meta.xml><?xml version="1.0" encoding="utf-8"?>
<meta xmlns="http://schemas.apple.com/cocoa/2006/metadata">
  <generator>CocoaOOXMLWriter/2575.2</generator>
</meta>
</file>